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C994" w14:textId="15AD5652" w:rsidR="009928C1" w:rsidRPr="009928C1" w:rsidRDefault="009928C1" w:rsidP="009928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8C1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 регионального Конкурса по охране труда.</w:t>
      </w:r>
    </w:p>
    <w:p w14:paraId="027262E2" w14:textId="20F71FF5" w:rsidR="007F4D4B" w:rsidRPr="007F4D4B" w:rsidRDefault="007F4D4B" w:rsidP="007F4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F4D4B">
        <w:rPr>
          <w:rFonts w:ascii="Times New Roman" w:hAnsi="Times New Roman" w:cs="Times New Roman"/>
          <w:sz w:val="28"/>
          <w:szCs w:val="28"/>
        </w:rPr>
        <w:t xml:space="preserve">июня 2025 года </w:t>
      </w:r>
      <w:r w:rsidR="009928C1" w:rsidRPr="007F4D4B">
        <w:rPr>
          <w:rFonts w:ascii="Times New Roman" w:hAnsi="Times New Roman" w:cs="Times New Roman"/>
          <w:sz w:val="28"/>
          <w:szCs w:val="28"/>
        </w:rPr>
        <w:t>в рамки</w:t>
      </w:r>
      <w:r w:rsidRPr="007F4D4B">
        <w:rPr>
          <w:rFonts w:ascii="Times New Roman" w:hAnsi="Times New Roman" w:cs="Times New Roman"/>
          <w:sz w:val="28"/>
          <w:szCs w:val="28"/>
        </w:rPr>
        <w:t xml:space="preserve"> мероприятия-спутника Всероссийской недели охраны труда состоялось награждение победителей краевого смотра-конкурса за лучшую организацию работы по охране труда по итогам 2024 года.</w:t>
      </w:r>
    </w:p>
    <w:p w14:paraId="7948176B" w14:textId="77777777" w:rsidR="007F4D4B" w:rsidRPr="007F4D4B" w:rsidRDefault="007F4D4B" w:rsidP="007F4D4B">
      <w:pPr>
        <w:jc w:val="both"/>
        <w:rPr>
          <w:rFonts w:ascii="Times New Roman" w:hAnsi="Times New Roman" w:cs="Times New Roman"/>
          <w:sz w:val="28"/>
          <w:szCs w:val="28"/>
        </w:rPr>
      </w:pPr>
      <w:r w:rsidRPr="007F4D4B">
        <w:rPr>
          <w:rFonts w:ascii="Times New Roman" w:hAnsi="Times New Roman" w:cs="Times New Roman"/>
          <w:sz w:val="28"/>
          <w:szCs w:val="28"/>
        </w:rPr>
        <w:t> В номинации «Лучший муниципальный район Красноярского края по организации работы в области охраны труда» Дзержинский район занял почётное II место, улучшив собственный результат прошлых лет.</w:t>
      </w:r>
    </w:p>
    <w:p w14:paraId="5DB7613A" w14:textId="77777777" w:rsidR="007F4D4B" w:rsidRPr="007F4D4B" w:rsidRDefault="007F4D4B" w:rsidP="007F4D4B">
      <w:pPr>
        <w:jc w:val="both"/>
        <w:rPr>
          <w:rFonts w:ascii="Times New Roman" w:hAnsi="Times New Roman" w:cs="Times New Roman"/>
          <w:sz w:val="28"/>
          <w:szCs w:val="28"/>
        </w:rPr>
      </w:pPr>
      <w:r w:rsidRPr="007F4D4B">
        <w:rPr>
          <w:rFonts w:ascii="Times New Roman" w:hAnsi="Times New Roman" w:cs="Times New Roman"/>
          <w:sz w:val="28"/>
          <w:szCs w:val="28"/>
        </w:rPr>
        <w:t>Награду победителя главе района В.Н. Дергунову вручил руководитель Агентства труда и занятости населения Красноярского края   В.В. Новиков. </w:t>
      </w:r>
    </w:p>
    <w:p w14:paraId="5F19DA7D" w14:textId="77777777" w:rsidR="007F4D4B" w:rsidRPr="007F4D4B" w:rsidRDefault="007F4D4B" w:rsidP="007F4D4B">
      <w:pPr>
        <w:jc w:val="both"/>
        <w:rPr>
          <w:rFonts w:ascii="Times New Roman" w:hAnsi="Times New Roman" w:cs="Times New Roman"/>
          <w:sz w:val="28"/>
          <w:szCs w:val="28"/>
        </w:rPr>
      </w:pPr>
      <w:r w:rsidRPr="007F4D4B">
        <w:rPr>
          <w:rFonts w:ascii="Times New Roman" w:hAnsi="Times New Roman" w:cs="Times New Roman"/>
          <w:sz w:val="28"/>
          <w:szCs w:val="28"/>
        </w:rPr>
        <w:t xml:space="preserve">В 2025 году увеличилось количество призеров по различным номинациям, представляющих Дзержинский район. </w:t>
      </w:r>
    </w:p>
    <w:p w14:paraId="7DDFE73D" w14:textId="77777777" w:rsidR="007F4D4B" w:rsidRPr="007F4D4B" w:rsidRDefault="007F4D4B" w:rsidP="007F4D4B">
      <w:pPr>
        <w:jc w:val="both"/>
        <w:rPr>
          <w:rFonts w:ascii="Times New Roman" w:hAnsi="Times New Roman" w:cs="Times New Roman"/>
          <w:sz w:val="28"/>
          <w:szCs w:val="28"/>
        </w:rPr>
      </w:pPr>
      <w:r w:rsidRPr="007F4D4B">
        <w:rPr>
          <w:rFonts w:ascii="Times New Roman" w:hAnsi="Times New Roman" w:cs="Times New Roman"/>
          <w:sz w:val="28"/>
          <w:szCs w:val="28"/>
        </w:rPr>
        <w:t xml:space="preserve">Почетными грамотами и ценными призами награждены следующие организации: </w:t>
      </w:r>
    </w:p>
    <w:p w14:paraId="11B71CB4" w14:textId="397E682A" w:rsidR="007F4D4B" w:rsidRPr="007F4D4B" w:rsidRDefault="007F4D4B" w:rsidP="007F4D4B">
      <w:pPr>
        <w:jc w:val="both"/>
        <w:rPr>
          <w:rFonts w:ascii="Times New Roman" w:hAnsi="Times New Roman" w:cs="Times New Roman"/>
          <w:sz w:val="28"/>
          <w:szCs w:val="28"/>
        </w:rPr>
      </w:pPr>
      <w:r w:rsidRPr="007F4D4B">
        <w:rPr>
          <w:rFonts w:ascii="Times New Roman" w:hAnsi="Times New Roman" w:cs="Times New Roman"/>
          <w:sz w:val="28"/>
          <w:szCs w:val="28"/>
        </w:rPr>
        <w:t xml:space="preserve">- КГКУ «Дзержинский отдел ветеринарии» - в лице директора Аверьянова О.М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4D4B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14:paraId="38D4DD83" w14:textId="18558DB8" w:rsidR="007F4D4B" w:rsidRPr="007F4D4B" w:rsidRDefault="007F4D4B" w:rsidP="007F4D4B">
      <w:pPr>
        <w:jc w:val="both"/>
        <w:rPr>
          <w:rFonts w:ascii="Times New Roman" w:hAnsi="Times New Roman" w:cs="Times New Roman"/>
          <w:sz w:val="28"/>
          <w:szCs w:val="28"/>
        </w:rPr>
      </w:pPr>
      <w:r w:rsidRPr="007F4D4B">
        <w:rPr>
          <w:rFonts w:ascii="Times New Roman" w:hAnsi="Times New Roman" w:cs="Times New Roman"/>
          <w:sz w:val="28"/>
          <w:szCs w:val="28"/>
        </w:rPr>
        <w:t xml:space="preserve">- АО Дзержинский филиал «КрайДЭО» - в лице директора Кравченко Д.В.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4D4B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14:paraId="5942C64D" w14:textId="6B203C56" w:rsidR="007F4D4B" w:rsidRPr="007F4D4B" w:rsidRDefault="007F4D4B" w:rsidP="007F4D4B">
      <w:pPr>
        <w:jc w:val="both"/>
        <w:rPr>
          <w:rFonts w:ascii="Times New Roman" w:hAnsi="Times New Roman" w:cs="Times New Roman"/>
          <w:sz w:val="28"/>
          <w:szCs w:val="28"/>
        </w:rPr>
      </w:pPr>
      <w:r w:rsidRPr="007F4D4B">
        <w:rPr>
          <w:rFonts w:ascii="Times New Roman" w:hAnsi="Times New Roman" w:cs="Times New Roman"/>
          <w:sz w:val="28"/>
          <w:szCs w:val="28"/>
        </w:rPr>
        <w:t xml:space="preserve">- ОАО «Дзержинское АТП» - в лице директора Голюкова С.Н.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4D4B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14:paraId="71BE5E66" w14:textId="7DC537B1" w:rsidR="007F4D4B" w:rsidRPr="007F4D4B" w:rsidRDefault="007F4D4B" w:rsidP="007F4D4B">
      <w:pPr>
        <w:jc w:val="both"/>
        <w:rPr>
          <w:rFonts w:ascii="Times New Roman" w:hAnsi="Times New Roman" w:cs="Times New Roman"/>
          <w:sz w:val="28"/>
          <w:szCs w:val="28"/>
        </w:rPr>
      </w:pPr>
      <w:r w:rsidRPr="007F4D4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КГБУ СО «</w:t>
      </w:r>
      <w:r w:rsidRPr="007F4D4B">
        <w:rPr>
          <w:rFonts w:ascii="Times New Roman" w:hAnsi="Times New Roman" w:cs="Times New Roman"/>
          <w:sz w:val="28"/>
          <w:szCs w:val="28"/>
        </w:rPr>
        <w:t>Дзержинский психоневрологический интернат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4D4B">
        <w:rPr>
          <w:rFonts w:ascii="Times New Roman" w:hAnsi="Times New Roman" w:cs="Times New Roman"/>
          <w:sz w:val="28"/>
          <w:szCs w:val="28"/>
        </w:rPr>
        <w:t xml:space="preserve"> – в лице директора Агапова А.В. 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4D4B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14:paraId="2F385482" w14:textId="69254C74" w:rsidR="007F4D4B" w:rsidRPr="007F4D4B" w:rsidRDefault="007F4D4B" w:rsidP="007F4D4B">
      <w:pPr>
        <w:jc w:val="both"/>
        <w:rPr>
          <w:rFonts w:ascii="Times New Roman" w:hAnsi="Times New Roman" w:cs="Times New Roman"/>
          <w:sz w:val="28"/>
          <w:szCs w:val="28"/>
        </w:rPr>
      </w:pPr>
      <w:r w:rsidRPr="007F4D4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4D4B">
        <w:rPr>
          <w:rFonts w:ascii="Times New Roman" w:hAnsi="Times New Roman" w:cs="Times New Roman"/>
          <w:sz w:val="28"/>
          <w:szCs w:val="28"/>
        </w:rPr>
        <w:t xml:space="preserve">дминистрация Михайловского сельсовета – в лице главы сельсовета Судникович В.В.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4D4B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14:paraId="4DE7DDB1" w14:textId="3625E0E1" w:rsidR="007F4D4B" w:rsidRDefault="007F4D4B" w:rsidP="007F4D4B">
      <w:pPr>
        <w:jc w:val="both"/>
        <w:rPr>
          <w:rFonts w:ascii="Times New Roman" w:hAnsi="Times New Roman" w:cs="Times New Roman"/>
          <w:sz w:val="28"/>
          <w:szCs w:val="28"/>
        </w:rPr>
      </w:pPr>
      <w:r w:rsidRPr="007F4D4B">
        <w:rPr>
          <w:rFonts w:ascii="Times New Roman" w:hAnsi="Times New Roman" w:cs="Times New Roman"/>
          <w:sz w:val="28"/>
          <w:szCs w:val="28"/>
        </w:rPr>
        <w:t>Особой наградой от министерства труда и социальной защиты Российской Федерации награждён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4B">
        <w:rPr>
          <w:rFonts w:ascii="Times New Roman" w:hAnsi="Times New Roman" w:cs="Times New Roman"/>
          <w:sz w:val="28"/>
          <w:szCs w:val="28"/>
        </w:rPr>
        <w:t>МБДОУ Денисовский детский сад "Солнышко" в лице заведующей Егоровой Л.Н.,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D4B">
        <w:rPr>
          <w:rFonts w:ascii="Times New Roman" w:hAnsi="Times New Roman" w:cs="Times New Roman"/>
          <w:sz w:val="28"/>
          <w:szCs w:val="28"/>
        </w:rPr>
        <w:t xml:space="preserve">занявший почетное I место в номинации </w:t>
      </w:r>
      <w:r>
        <w:rPr>
          <w:rFonts w:ascii="Times New Roman" w:hAnsi="Times New Roman" w:cs="Times New Roman"/>
          <w:sz w:val="28"/>
          <w:szCs w:val="28"/>
        </w:rPr>
        <w:t xml:space="preserve">«Лучшая работа </w:t>
      </w:r>
      <w:r w:rsidRPr="007F4D4B">
        <w:rPr>
          <w:rFonts w:ascii="Times New Roman" w:hAnsi="Times New Roman" w:cs="Times New Roman"/>
          <w:sz w:val="28"/>
          <w:szCs w:val="28"/>
        </w:rPr>
        <w:t xml:space="preserve"> по информированию </w:t>
      </w:r>
      <w:r>
        <w:rPr>
          <w:rFonts w:ascii="Times New Roman" w:hAnsi="Times New Roman" w:cs="Times New Roman"/>
          <w:sz w:val="28"/>
          <w:szCs w:val="28"/>
        </w:rPr>
        <w:t>работников по вопросам ВИЧ-инфекции на рабочих местах среди работодателей Красноярского края»</w:t>
      </w:r>
    </w:p>
    <w:p w14:paraId="3906E7D8" w14:textId="35D538A5" w:rsidR="00F8690A" w:rsidRDefault="009928C1" w:rsidP="007F4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</w:t>
      </w:r>
      <w:r w:rsidR="007F4D4B" w:rsidRPr="007F4D4B">
        <w:rPr>
          <w:rFonts w:ascii="Times New Roman" w:hAnsi="Times New Roman" w:cs="Times New Roman"/>
          <w:sz w:val="28"/>
          <w:szCs w:val="28"/>
        </w:rPr>
        <w:t xml:space="preserve">нистрация Дзержинского района поздравляет </w:t>
      </w:r>
      <w:r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="007F4D4B" w:rsidRPr="007F4D4B">
        <w:rPr>
          <w:rFonts w:ascii="Times New Roman" w:hAnsi="Times New Roman" w:cs="Times New Roman"/>
          <w:sz w:val="28"/>
          <w:szCs w:val="28"/>
        </w:rPr>
        <w:t>коллективы с заслуженной победой и благодарит всех работодателей, принявших участие в 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EAD5E7" w14:textId="7F1CCF16" w:rsidR="009928C1" w:rsidRDefault="009928C1" w:rsidP="007F4D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418CD6" w14:textId="0C731BA9" w:rsidR="009928C1" w:rsidRPr="009928C1" w:rsidRDefault="009928C1" w:rsidP="009928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28C1">
        <w:rPr>
          <w:rFonts w:ascii="Times New Roman" w:hAnsi="Times New Roman" w:cs="Times New Roman"/>
          <w:sz w:val="24"/>
          <w:szCs w:val="24"/>
        </w:rPr>
        <w:t>Анна Своевская,</w:t>
      </w:r>
    </w:p>
    <w:p w14:paraId="36F8CEFA" w14:textId="181AC99A" w:rsidR="009928C1" w:rsidRPr="009928C1" w:rsidRDefault="009928C1" w:rsidP="009928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28C1">
        <w:rPr>
          <w:rFonts w:ascii="Times New Roman" w:hAnsi="Times New Roman" w:cs="Times New Roman"/>
          <w:sz w:val="24"/>
          <w:szCs w:val="24"/>
        </w:rPr>
        <w:t xml:space="preserve">отдел экономики и труда </w:t>
      </w:r>
    </w:p>
    <w:p w14:paraId="491C75C1" w14:textId="5BDA9995" w:rsidR="00CD4219" w:rsidRDefault="009928C1" w:rsidP="009928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28C1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</w:p>
    <w:p w14:paraId="6C42E13D" w14:textId="77777777" w:rsidR="00CD4219" w:rsidRDefault="00CD4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7955BA" w14:textId="5271E408" w:rsidR="009928C1" w:rsidRPr="009928C1" w:rsidRDefault="00CD4219" w:rsidP="009928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CA7F82C" wp14:editId="32426CF1">
            <wp:extent cx="5936615" cy="4415155"/>
            <wp:effectExtent l="0" t="0" r="698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215279" wp14:editId="6B2A57A9">
            <wp:extent cx="5936615" cy="4449445"/>
            <wp:effectExtent l="0" t="0" r="698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8C1" w:rsidRPr="0099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0A"/>
    <w:rsid w:val="007F4D4B"/>
    <w:rsid w:val="009928C1"/>
    <w:rsid w:val="00CD4219"/>
    <w:rsid w:val="00F8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6437"/>
  <w15:chartTrackingRefBased/>
  <w15:docId w15:val="{A985FADE-F7BF-4FAB-BB06-A8F0D286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Maksim Bryukhanov</cp:lastModifiedBy>
  <cp:revision>4</cp:revision>
  <dcterms:created xsi:type="dcterms:W3CDTF">2025-06-09T08:18:00Z</dcterms:created>
  <dcterms:modified xsi:type="dcterms:W3CDTF">2025-06-11T04:42:00Z</dcterms:modified>
</cp:coreProperties>
</file>